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67A3" w14:textId="77777777" w:rsidR="002A30A0" w:rsidRPr="0046355A" w:rsidRDefault="002A30A0" w:rsidP="00CB1475">
      <w:pPr>
        <w:pStyle w:val="PCHeading1"/>
        <w:ind w:left="142" w:right="-408"/>
        <w:rPr>
          <w:lang w:val="en-US"/>
        </w:rPr>
      </w:pPr>
      <w:r w:rsidRPr="0046355A">
        <w:rPr>
          <w:lang w:val="en-US"/>
        </w:rPr>
        <w:t>The [INSERT NAME] Service Team</w:t>
      </w:r>
    </w:p>
    <w:p w14:paraId="3D82346E" w14:textId="13BADDE3" w:rsidR="002A30A0" w:rsidRPr="00A571CC" w:rsidRDefault="002A30A0" w:rsidP="00C32720">
      <w:pPr>
        <w:pStyle w:val="PCPullQuote"/>
        <w:ind w:left="142" w:right="-408"/>
      </w:pPr>
      <w:r w:rsidRPr="0046355A">
        <w:t xml:space="preserve">Our Palliative Care Team is an experienced group of health professionals who work collaboratively </w:t>
      </w:r>
      <w:r>
        <w:br/>
      </w:r>
      <w:r w:rsidRPr="0046355A">
        <w:t xml:space="preserve">to help ease the suffering of people diagnosed with an advanced progressing life-limiting condition. </w:t>
      </w:r>
      <w:r>
        <w:br/>
      </w:r>
      <w:r w:rsidRPr="0046355A">
        <w:t xml:space="preserve">Our comprehensive and multidisciplinary approach ensures our team delivers the best possible </w:t>
      </w:r>
      <w:proofErr w:type="gramStart"/>
      <w:r w:rsidRPr="0046355A">
        <w:t>care</w:t>
      </w:r>
      <w:proofErr w:type="gramEnd"/>
    </w:p>
    <w:p w14:paraId="33235D54" w14:textId="77777777" w:rsidR="00513FE0" w:rsidRDefault="00513FE0" w:rsidP="003D5BB4">
      <w:pPr>
        <w:spacing w:line="278" w:lineRule="auto"/>
        <w:ind w:right="-19"/>
        <w:sectPr w:rsidR="00513FE0" w:rsidSect="00DD2EE7">
          <w:headerReference w:type="default" r:id="rId7"/>
          <w:footerReference w:type="default" r:id="rId8"/>
          <w:type w:val="continuous"/>
          <w:pgSz w:w="11910" w:h="16840"/>
          <w:pgMar w:top="4794" w:right="700" w:bottom="280" w:left="456" w:header="446" w:footer="328" w:gutter="0"/>
          <w:cols w:space="720"/>
          <w:docGrid w:linePitch="299"/>
        </w:sectPr>
      </w:pPr>
    </w:p>
    <w:p w14:paraId="6C6AC4F5" w14:textId="12C4A797" w:rsidR="002A30A0" w:rsidRPr="0046355A" w:rsidRDefault="002A30A0" w:rsidP="00CB1475">
      <w:pPr>
        <w:pStyle w:val="PCHeading2"/>
        <w:ind w:left="142" w:right="-408"/>
      </w:pPr>
      <w:r w:rsidRPr="0046355A">
        <w:t xml:space="preserve">What Services are </w:t>
      </w:r>
      <w:proofErr w:type="gramStart"/>
      <w:r w:rsidRPr="0046355A">
        <w:t>available</w:t>
      </w:r>
      <w:proofErr w:type="gramEnd"/>
    </w:p>
    <w:p w14:paraId="14858787" w14:textId="77777777" w:rsidR="002A30A0" w:rsidRPr="0046355A" w:rsidRDefault="002A30A0" w:rsidP="00CB1475">
      <w:pPr>
        <w:pStyle w:val="PCBodyCopy"/>
        <w:ind w:left="142" w:right="-408"/>
      </w:pPr>
      <w:r w:rsidRPr="0046355A">
        <w:t>The [INSERT SERVICE NAME] covers the [INSERT CATCHMENT DETAILS].</w:t>
      </w:r>
    </w:p>
    <w:p w14:paraId="61AD0522" w14:textId="77777777" w:rsidR="002A30A0" w:rsidRPr="0046355A" w:rsidRDefault="002A30A0" w:rsidP="00CB1475">
      <w:pPr>
        <w:pStyle w:val="PCBodyCopy"/>
        <w:ind w:left="142" w:right="-408"/>
      </w:pPr>
      <w:r w:rsidRPr="0046355A">
        <w:t>[INSERT DESCRIPTION OF SERVICES]</w:t>
      </w:r>
    </w:p>
    <w:p w14:paraId="45AAC0F1" w14:textId="77777777" w:rsidR="002A30A0" w:rsidRPr="0046355A" w:rsidRDefault="002A30A0" w:rsidP="00CB1475">
      <w:pPr>
        <w:pStyle w:val="PCBodyCopy"/>
        <w:ind w:left="142" w:right="-408"/>
      </w:pPr>
      <w:r w:rsidRPr="0046355A">
        <w:t>Our Palliative Care team includes:</w:t>
      </w:r>
    </w:p>
    <w:p w14:paraId="42B8C45A" w14:textId="77777777" w:rsidR="002A30A0" w:rsidRPr="0046355A" w:rsidRDefault="002A30A0" w:rsidP="00CB1475">
      <w:pPr>
        <w:pStyle w:val="PCBullets"/>
        <w:numPr>
          <w:ilvl w:val="0"/>
          <w:numId w:val="2"/>
        </w:numPr>
        <w:ind w:left="284" w:right="-408" w:hanging="142"/>
      </w:pPr>
      <w:r w:rsidRPr="0046355A">
        <w:t>[INSERT LIST CLINICAL DISCIPLINES HERE]</w:t>
      </w:r>
    </w:p>
    <w:p w14:paraId="455192A0" w14:textId="77777777" w:rsidR="002A30A0" w:rsidRPr="0046355A" w:rsidRDefault="002A30A0" w:rsidP="00CB1475">
      <w:pPr>
        <w:pStyle w:val="PCBullets"/>
        <w:numPr>
          <w:ilvl w:val="0"/>
          <w:numId w:val="2"/>
        </w:numPr>
        <w:ind w:left="284" w:right="-408" w:hanging="142"/>
      </w:pPr>
      <w:r w:rsidRPr="0046355A">
        <w:t>[INSERT LIST CLINICAL DISCIPLINES HERE]</w:t>
      </w:r>
    </w:p>
    <w:p w14:paraId="6572ED79" w14:textId="77777777" w:rsidR="002A30A0" w:rsidRPr="0046355A" w:rsidRDefault="002A30A0" w:rsidP="00CB1475">
      <w:pPr>
        <w:pStyle w:val="PCBodyCopy"/>
        <w:ind w:left="142" w:right="-408"/>
      </w:pPr>
      <w:r w:rsidRPr="0046355A">
        <w:t xml:space="preserve">[INSERT DESCRIPTION OF OTHER RELEVANT SERVICES IN LOCAL AREA, INCLUDING CONTACT DETAILS] </w:t>
      </w:r>
    </w:p>
    <w:p w14:paraId="00DF4A58" w14:textId="4DFC31CB" w:rsidR="00513FE0" w:rsidRPr="001431B3" w:rsidRDefault="00721A06" w:rsidP="00CB1475">
      <w:pPr>
        <w:pStyle w:val="PCHeading2"/>
        <w:ind w:left="142" w:right="-408"/>
      </w:pPr>
      <w:r>
        <w:br w:type="column"/>
      </w:r>
      <w:r w:rsidRPr="001431B3">
        <w:t>Referral</w:t>
      </w:r>
      <w:r w:rsidRPr="001431B3">
        <w:rPr>
          <w:spacing w:val="-13"/>
        </w:rPr>
        <w:t xml:space="preserve"> </w:t>
      </w:r>
      <w:r w:rsidRPr="001431B3">
        <w:t>criter</w:t>
      </w:r>
      <w:r w:rsidRPr="00F90766">
        <w:t>ia</w:t>
      </w:r>
      <w:r w:rsidRPr="001431B3">
        <w:rPr>
          <w:spacing w:val="-13"/>
        </w:rPr>
        <w:t xml:space="preserve"> </w:t>
      </w:r>
      <w:r w:rsidRPr="001431B3">
        <w:t>and</w:t>
      </w:r>
      <w:r w:rsidRPr="001431B3">
        <w:rPr>
          <w:spacing w:val="-12"/>
        </w:rPr>
        <w:t xml:space="preserve"> </w:t>
      </w:r>
      <w:r w:rsidRPr="001431B3">
        <w:t>tips</w:t>
      </w:r>
    </w:p>
    <w:p w14:paraId="1133D3FC" w14:textId="77777777" w:rsidR="00513FE0" w:rsidRDefault="00721A06" w:rsidP="00CB1475">
      <w:pPr>
        <w:pStyle w:val="PCBodyCopy"/>
        <w:ind w:left="142" w:right="-408"/>
      </w:pPr>
      <w:r>
        <w:rPr>
          <w:w w:val="105"/>
        </w:rPr>
        <w:t>The following are important things to keep in mind about local palliative care services:</w:t>
      </w:r>
    </w:p>
    <w:p w14:paraId="0C581F00" w14:textId="7E4B86FA" w:rsidR="00513FE0" w:rsidRPr="002A30A0" w:rsidRDefault="002A30A0" w:rsidP="00CB1475">
      <w:pPr>
        <w:pStyle w:val="PCBullets"/>
        <w:ind w:left="426" w:right="-408"/>
      </w:pPr>
      <w:r>
        <w:t>-</w:t>
      </w:r>
      <w:r>
        <w:tab/>
      </w:r>
      <w:r w:rsidR="00721A06" w:rsidRPr="002A30A0">
        <w:t>[EXPAND OR ADJUST THIS LIST AS APPROPRIATE] The patient or their substitute decision maker must provide their consent for the involvement of specialist palliative care.</w:t>
      </w:r>
    </w:p>
    <w:p w14:paraId="2BAA07AC" w14:textId="5B7018D3" w:rsidR="00513FE0" w:rsidRPr="002A30A0" w:rsidRDefault="002A30A0" w:rsidP="00CB1475">
      <w:pPr>
        <w:pStyle w:val="PCBullets"/>
        <w:ind w:left="426" w:right="-408"/>
      </w:pPr>
      <w:r>
        <w:t>-</w:t>
      </w:r>
      <w:r>
        <w:tab/>
      </w:r>
      <w:r w:rsidR="00721A06" w:rsidRPr="002A30A0">
        <w:t>To be suitable for palliative care, the patient must have a medically diagnosed, advanced and progressing life-limiting condition that will cause death in the foreseeable future, although not necessarily immediately.</w:t>
      </w:r>
    </w:p>
    <w:p w14:paraId="34F52A50" w14:textId="71BB49CC" w:rsidR="00513FE0" w:rsidRPr="002A30A0" w:rsidRDefault="002A30A0" w:rsidP="00CB1475">
      <w:pPr>
        <w:pStyle w:val="PCBullets"/>
        <w:ind w:left="426" w:right="-408"/>
      </w:pPr>
      <w:r>
        <w:t>-</w:t>
      </w:r>
      <w:r>
        <w:tab/>
      </w:r>
      <w:r w:rsidR="00721A06" w:rsidRPr="002A30A0">
        <w:t>Referral to specialist palliative care may be useful for patients experiencing complex physical or psychological symptoms that would benefit from additional support.</w:t>
      </w:r>
    </w:p>
    <w:p w14:paraId="3C651292" w14:textId="452554F1" w:rsidR="00513FE0" w:rsidRPr="002A30A0" w:rsidRDefault="002A30A0" w:rsidP="00CB1475">
      <w:pPr>
        <w:pStyle w:val="PCBullets"/>
        <w:ind w:left="426" w:right="-408"/>
      </w:pPr>
      <w:r>
        <w:t>-</w:t>
      </w:r>
      <w:r>
        <w:tab/>
      </w:r>
      <w:r w:rsidR="00721A06" w:rsidRPr="002A30A0">
        <w:t>Patients must be physically mobile for referrals to the outpatient service.</w:t>
      </w:r>
    </w:p>
    <w:p w14:paraId="0C864285" w14:textId="4F8179B5" w:rsidR="00513FE0" w:rsidRDefault="002A30A0" w:rsidP="00CB1475">
      <w:pPr>
        <w:pStyle w:val="PCBullets"/>
        <w:ind w:left="426" w:right="-408"/>
      </w:pPr>
      <w:r>
        <w:t>-</w:t>
      </w:r>
      <w:r>
        <w:tab/>
      </w:r>
      <w:r w:rsidR="00721A06" w:rsidRPr="002A30A0">
        <w:t>If a patient is not physically mobile and unable to attend outpatient appointments, a referral to one of the community services is more appropriate.</w:t>
      </w:r>
    </w:p>
    <w:p w14:paraId="5687605B" w14:textId="147BD703" w:rsidR="003D5BB4" w:rsidRPr="002A30A0" w:rsidRDefault="003D5BB4" w:rsidP="009C4466">
      <w:pPr>
        <w:pStyle w:val="PCBodyCopy"/>
      </w:pPr>
    </w:p>
    <w:p w14:paraId="6D0848A9" w14:textId="41FBD4A6" w:rsidR="00513FE0" w:rsidRDefault="004160F9" w:rsidP="00CB1475">
      <w:pPr>
        <w:pStyle w:val="PCHeading2"/>
        <w:ind w:left="142" w:right="-408"/>
      </w:pPr>
      <w:r>
        <w:rPr>
          <w:rFonts w:ascii="Arial Black"/>
          <w:noProof/>
          <w:spacing w:val="-2"/>
        </w:rPr>
        <w:drawing>
          <wp:anchor distT="0" distB="0" distL="114300" distR="114300" simplePos="0" relativeHeight="251658240" behindDoc="1" locked="0" layoutInCell="1" allowOverlap="1" wp14:anchorId="0C56E1A9" wp14:editId="78529B18">
            <wp:simplePos x="0" y="0"/>
            <wp:positionH relativeFrom="column">
              <wp:posOffset>2571750</wp:posOffset>
            </wp:positionH>
            <wp:positionV relativeFrom="paragraph">
              <wp:posOffset>286385</wp:posOffset>
            </wp:positionV>
            <wp:extent cx="903605" cy="903605"/>
            <wp:effectExtent l="0" t="0" r="0" b="0"/>
            <wp:wrapTight wrapText="bothSides">
              <wp:wrapPolygon edited="0">
                <wp:start x="0" y="0"/>
                <wp:lineTo x="0" y="21251"/>
                <wp:lineTo x="21251" y="21251"/>
                <wp:lineTo x="21251" y="0"/>
                <wp:lineTo x="0" y="0"/>
              </wp:wrapPolygon>
            </wp:wrapTight>
            <wp:docPr id="34443505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4435054" name="Picture 34443505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A06">
        <w:rPr>
          <w:w w:val="90"/>
        </w:rPr>
        <w:t>Contact</w:t>
      </w:r>
      <w:r w:rsidR="00721A06">
        <w:rPr>
          <w:spacing w:val="13"/>
        </w:rPr>
        <w:t xml:space="preserve"> </w:t>
      </w:r>
      <w:proofErr w:type="gramStart"/>
      <w:r w:rsidR="00721A06">
        <w:rPr>
          <w:spacing w:val="-5"/>
        </w:rPr>
        <w:t>us</w:t>
      </w:r>
      <w:proofErr w:type="gramEnd"/>
    </w:p>
    <w:p w14:paraId="16476513" w14:textId="527849B0" w:rsidR="00513FE0" w:rsidRDefault="00721A06" w:rsidP="00CB1475">
      <w:pPr>
        <w:pStyle w:val="PCBodyCopy"/>
        <w:ind w:left="142" w:right="-408"/>
      </w:pPr>
      <w:r>
        <w:rPr>
          <w:w w:val="105"/>
        </w:rPr>
        <w:t xml:space="preserve">For more information about our service, </w:t>
      </w:r>
      <w:r>
        <w:rPr>
          <w:spacing w:val="-2"/>
        </w:rPr>
        <w:t>please</w:t>
      </w:r>
      <w:r>
        <w:rPr>
          <w:spacing w:val="-5"/>
        </w:rPr>
        <w:t xml:space="preserve"> </w:t>
      </w:r>
      <w:r>
        <w:rPr>
          <w:spacing w:val="-2"/>
        </w:rPr>
        <w:t>phone</w:t>
      </w:r>
      <w:r>
        <w:rPr>
          <w:spacing w:val="-4"/>
        </w:rPr>
        <w:t xml:space="preserve"> </w:t>
      </w:r>
      <w:r>
        <w:rPr>
          <w:rFonts w:ascii="Arial Black"/>
          <w:spacing w:val="-2"/>
        </w:rPr>
        <w:t>[INSERT PHONE NUMBER]</w:t>
      </w:r>
      <w:r>
        <w:rPr>
          <w:rFonts w:ascii="Arial Black"/>
          <w:spacing w:val="-13"/>
        </w:rPr>
        <w:t xml:space="preserve"> </w:t>
      </w:r>
      <w:r>
        <w:rPr>
          <w:spacing w:val="-2"/>
        </w:rPr>
        <w:t>during</w:t>
      </w:r>
      <w:r>
        <w:rPr>
          <w:spacing w:val="-4"/>
        </w:rPr>
        <w:t xml:space="preserve"> </w:t>
      </w:r>
      <w:r>
        <w:rPr>
          <w:spacing w:val="-2"/>
        </w:rPr>
        <w:t xml:space="preserve">business </w:t>
      </w:r>
      <w:r>
        <w:rPr>
          <w:w w:val="105"/>
        </w:rPr>
        <w:t>hours [INSERT BUSINESS HOURS]</w:t>
      </w:r>
      <w:r w:rsidR="00CB1475">
        <w:t xml:space="preserve"> </w:t>
      </w:r>
      <w:r w:rsidR="004160F9">
        <w:br/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ask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speak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our</w:t>
      </w:r>
      <w:r>
        <w:rPr>
          <w:spacing w:val="-7"/>
          <w:w w:val="105"/>
        </w:rPr>
        <w:t xml:space="preserve"> </w:t>
      </w:r>
      <w:r>
        <w:rPr>
          <w:w w:val="105"/>
        </w:rPr>
        <w:t>Palliative</w:t>
      </w:r>
      <w:r>
        <w:rPr>
          <w:spacing w:val="-8"/>
          <w:w w:val="105"/>
        </w:rPr>
        <w:t xml:space="preserve"> </w:t>
      </w:r>
      <w:r>
        <w:rPr>
          <w:w w:val="105"/>
        </w:rPr>
        <w:t>Care</w:t>
      </w:r>
      <w:r>
        <w:rPr>
          <w:spacing w:val="-7"/>
          <w:w w:val="105"/>
        </w:rPr>
        <w:t xml:space="preserve"> </w:t>
      </w:r>
      <w:r>
        <w:rPr>
          <w:spacing w:val="-4"/>
          <w:w w:val="105"/>
        </w:rPr>
        <w:t>Team.</w:t>
      </w:r>
    </w:p>
    <w:p w14:paraId="4BFD4445" w14:textId="6C38087F" w:rsidR="00513FE0" w:rsidRDefault="00721A06" w:rsidP="00CB1475">
      <w:pPr>
        <w:pStyle w:val="PCBodyCopy"/>
        <w:ind w:left="142" w:right="-408"/>
        <w:rPr>
          <w:rFonts w:ascii="Lucida Sans Unicode"/>
        </w:rPr>
      </w:pPr>
      <w:r>
        <w:rPr>
          <w:rFonts w:ascii="Lucida Sans Unicode"/>
          <w:spacing w:val="-4"/>
        </w:rPr>
        <w:t>To</w:t>
      </w:r>
      <w:r>
        <w:rPr>
          <w:rFonts w:ascii="Lucida Sans Unicode"/>
          <w:spacing w:val="-9"/>
        </w:rPr>
        <w:t xml:space="preserve"> </w:t>
      </w:r>
      <w:r>
        <w:rPr>
          <w:rFonts w:ascii="Lucida Sans Unicode"/>
          <w:spacing w:val="-4"/>
        </w:rPr>
        <w:t>find</w:t>
      </w:r>
      <w:r>
        <w:rPr>
          <w:rFonts w:ascii="Lucida Sans Unicode"/>
          <w:spacing w:val="-7"/>
        </w:rPr>
        <w:t xml:space="preserve"> </w:t>
      </w:r>
      <w:r>
        <w:rPr>
          <w:rFonts w:ascii="Lucida Sans Unicode"/>
          <w:spacing w:val="-4"/>
        </w:rPr>
        <w:t>out</w:t>
      </w:r>
      <w:r>
        <w:rPr>
          <w:rFonts w:ascii="Lucida Sans Unicode"/>
          <w:spacing w:val="-9"/>
        </w:rPr>
        <w:t xml:space="preserve"> </w:t>
      </w:r>
      <w:r>
        <w:rPr>
          <w:rFonts w:ascii="Lucida Sans Unicode"/>
          <w:spacing w:val="-4"/>
        </w:rPr>
        <w:t>more,</w:t>
      </w:r>
      <w:r>
        <w:rPr>
          <w:rFonts w:ascii="Lucida Sans Unicode"/>
          <w:spacing w:val="-8"/>
        </w:rPr>
        <w:t xml:space="preserve"> </w:t>
      </w:r>
      <w:r>
        <w:rPr>
          <w:rFonts w:ascii="Lucida Sans Unicode"/>
          <w:spacing w:val="-4"/>
        </w:rPr>
        <w:t>visit</w:t>
      </w:r>
      <w:r>
        <w:rPr>
          <w:rFonts w:ascii="Lucida Sans Unicode"/>
          <w:spacing w:val="-8"/>
        </w:rPr>
        <w:t xml:space="preserve"> </w:t>
      </w:r>
      <w:r>
        <w:rPr>
          <w:rFonts w:ascii="Lucida Sans Unicode"/>
          <w:spacing w:val="-4"/>
        </w:rPr>
        <w:t>the</w:t>
      </w:r>
      <w:r>
        <w:rPr>
          <w:rFonts w:ascii="Lucida Sans Unicode"/>
          <w:spacing w:val="-9"/>
        </w:rPr>
        <w:t xml:space="preserve"> </w:t>
      </w:r>
      <w:r>
        <w:rPr>
          <w:rFonts w:ascii="Lucida Sans Unicode"/>
          <w:spacing w:val="-4"/>
        </w:rPr>
        <w:t>website</w:t>
      </w:r>
      <w:r>
        <w:rPr>
          <w:rFonts w:ascii="Lucida Sans Unicode"/>
          <w:spacing w:val="-8"/>
        </w:rPr>
        <w:t xml:space="preserve"> </w:t>
      </w:r>
      <w:r>
        <w:rPr>
          <w:rFonts w:ascii="Lucida Sans Unicode"/>
          <w:spacing w:val="-5"/>
        </w:rPr>
        <w:t>at:</w:t>
      </w:r>
    </w:p>
    <w:p w14:paraId="4E30F803" w14:textId="25A2AD12" w:rsidR="00513FE0" w:rsidRDefault="00721A06" w:rsidP="00CB1475">
      <w:pPr>
        <w:pStyle w:val="PCBodyCopy"/>
        <w:ind w:left="142" w:right="-408"/>
        <w:rPr>
          <w:rFonts w:ascii="Arial Black"/>
        </w:rPr>
      </w:pPr>
      <w:r>
        <w:rPr>
          <w:rFonts w:ascii="Arial Black"/>
          <w:spacing w:val="-2"/>
        </w:rPr>
        <w:t>morethanyouthink.org.au</w:t>
      </w:r>
    </w:p>
    <w:p w14:paraId="38DD516E" w14:textId="77777777" w:rsidR="004160F9" w:rsidRDefault="00721A06" w:rsidP="004160F9">
      <w:pPr>
        <w:pStyle w:val="PCBodyCopy"/>
        <w:ind w:left="142" w:right="-408"/>
      </w:pPr>
      <w:r>
        <w:t>Or</w:t>
      </w:r>
      <w:r>
        <w:rPr>
          <w:spacing w:val="11"/>
        </w:rPr>
        <w:t xml:space="preserve"> </w:t>
      </w:r>
      <w:r>
        <w:t>contact</w:t>
      </w:r>
      <w:r>
        <w:rPr>
          <w:spacing w:val="11"/>
        </w:rPr>
        <w:t xml:space="preserve"> </w:t>
      </w:r>
      <w:r>
        <w:t>Palliative</w:t>
      </w:r>
      <w:r>
        <w:rPr>
          <w:spacing w:val="11"/>
        </w:rPr>
        <w:t xml:space="preserve"> </w:t>
      </w:r>
      <w:r>
        <w:t>Care</w:t>
      </w:r>
      <w:r>
        <w:rPr>
          <w:spacing w:val="11"/>
        </w:rPr>
        <w:t xml:space="preserve"> </w:t>
      </w:r>
      <w:r>
        <w:rPr>
          <w:spacing w:val="-2"/>
        </w:rPr>
        <w:t>Australia:</w:t>
      </w:r>
    </w:p>
    <w:p w14:paraId="1CC4D475" w14:textId="0415C6CD" w:rsidR="004160F9" w:rsidRPr="004160F9" w:rsidRDefault="004160F9" w:rsidP="004160F9">
      <w:pPr>
        <w:pStyle w:val="PCBodyCopy"/>
        <w:ind w:left="142" w:right="-408"/>
        <w:rPr>
          <w:rFonts w:ascii="Arial Black"/>
          <w:spacing w:val="-2"/>
        </w:rPr>
      </w:pPr>
      <w:hyperlink r:id="rId10">
        <w:r>
          <w:rPr>
            <w:rFonts w:ascii="Arial Black"/>
            <w:spacing w:val="-2"/>
          </w:rPr>
          <w:t>www.palliativecare.org.au</w:t>
        </w:r>
      </w:hyperlink>
    </w:p>
    <w:sectPr w:rsidR="004160F9" w:rsidRPr="004160F9" w:rsidSect="00CB1475">
      <w:type w:val="continuous"/>
      <w:pgSz w:w="11910" w:h="16840"/>
      <w:pgMar w:top="4794" w:right="700" w:bottom="280" w:left="456" w:header="441" w:footer="328" w:gutter="0"/>
      <w:cols w:num="2" w:space="720" w:equalWidth="0">
        <w:col w:w="5338" w:space="153"/>
        <w:col w:w="49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7CB023" w14:textId="77777777" w:rsidR="00127BEC" w:rsidRDefault="00127BEC" w:rsidP="002B2451">
      <w:r>
        <w:separator/>
      </w:r>
    </w:p>
  </w:endnote>
  <w:endnote w:type="continuationSeparator" w:id="0">
    <w:p w14:paraId="3223A0DF" w14:textId="77777777" w:rsidR="00127BEC" w:rsidRDefault="00127BEC" w:rsidP="002B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Extrabold">
    <w:panose1 w:val="020B09060308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B4FBF" w14:textId="7A1FD78C" w:rsidR="00324B25" w:rsidRDefault="00D51B12" w:rsidP="00324B25">
    <w:r w:rsidRPr="00721A06">
      <w:rPr>
        <w:rFonts w:ascii="Arial Black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E578121" wp14:editId="0115EBCD">
              <wp:simplePos x="0" y="0"/>
              <wp:positionH relativeFrom="column">
                <wp:posOffset>216278</wp:posOffset>
              </wp:positionH>
              <wp:positionV relativeFrom="paragraph">
                <wp:posOffset>127216</wp:posOffset>
              </wp:positionV>
              <wp:extent cx="1789889" cy="397132"/>
              <wp:effectExtent l="0" t="0" r="13970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889" cy="3971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CF86C2" w14:textId="77777777" w:rsidR="00D51B12" w:rsidRPr="00721A06" w:rsidRDefault="00D51B12" w:rsidP="00D51B12">
                          <w:r>
                            <w:t>[INSERT SERVICE LOGO HERE]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57812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.05pt;margin-top:10pt;width:140.95pt;height: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5fQ/EAIAAB8EAAAOAAAAZHJzL2Uyb0RvYy54bWysU9tu2zAMfR+wfxD0vjhJkzUx4hRdugwD&#13;&#10;ugvQ7QNkWY6FyaJGKbGzry+luGl2exnmB0E0qUPy8HB107eGHRR6Dbbgk9GYM2UlVNruCv71y/bV&#13;&#10;gjMfhK2EAasKflSe36xfvlh1LldTaMBUChmBWJ93ruBNCC7PMi8b1Qo/AqcsOWvAVgQycZdVKDpC&#13;&#10;b002HY9fZx1g5RCk8p7+3p2cfJ3w61rJ8KmuvQrMFJxqC+nEdJbxzNYrke9QuEbLoQzxD1W0QltK&#13;&#10;eoa6E0GwPerfoFotETzUYSShzaCutVSpB+pmMv6lm4dGOJV6IXK8O9Pk/x+s/Hh4cJ+Rhf4N9DTA&#13;&#10;1IR39yC/eWZh0wi7U7eI0DVKVJR4EinLOufz4Wmk2uc+gpTdB6hoyGIfIAH1NbaRFeqTEToN4Hgm&#13;&#10;XfWByZjyerFcLJacSfJdLa8nV9OUQuRPrx368E5By+Kl4EhDTejicO9DrEbkTyExmQejq602Jhm4&#13;&#10;KzcG2UGQALbpG9B/CjOWdQVfzqfzEwF/hRin708QrQ6kZKPbgi/OQSKPtL21VdJZENqc7lSysQOP&#13;&#10;kboTiaEvewqMfJZQHYlRhJNiacPo0gD+4KwjtRbcf98LVJyZ95amspzMZlHeyZjNr6dk4KWnvPQI&#13;&#10;Kwmq4IGz03UT0kpEwizc0vRqnYh9rmSolVSY+B42Jsr80k5Rz3u9fgQAAP//AwBQSwMEFAAGAAgA&#13;&#10;AAAhAJRA/WnhAAAADQEAAA8AAABkcnMvZG93bnJldi54bWxMT01PwzAMvSPxHyIjcUEs7TrK6JpO&#13;&#10;CAQaNxgIrlnjtRWJU5qsK/8ec4KLZes9v49yPTkrRhxC50lBOktAINXedNQoeHt9uFyCCFGT0dYT&#13;&#10;KvjGAOvq9KTUhfFHesFxGxvBIhQKraCNsS+kDHWLToeZ75EY2/vB6cjn0Egz6COLOyvnSZJLpzti&#13;&#10;h1b3eNdi/bk9OAXLxWb8CE/Z83ud7+1NvLgeH78Gpc7PpvsVj9sViIhT/PuA3w6cHyoOtvMHMkFY&#13;&#10;BdkiZaYCtgLBeJbmvOzYYX4Fsirl/xbVDwAAAP//AwBQSwECLQAUAAYACAAAACEAtoM4kv4AAADh&#13;&#10;AQAAEwAAAAAAAAAAAAAAAAAAAAAAW0NvbnRlbnRfVHlwZXNdLnhtbFBLAQItABQABgAIAAAAIQA4&#13;&#10;/SH/1gAAAJQBAAALAAAAAAAAAAAAAAAAAC8BAABfcmVscy8ucmVsc1BLAQItABQABgAIAAAAIQB1&#13;&#10;5fQ/EAIAAB8EAAAOAAAAAAAAAAAAAAAAAC4CAABkcnMvZTJvRG9jLnhtbFBLAQItABQABgAIAAAA&#13;&#10;IQCUQP1p4QAAAA0BAAAPAAAAAAAAAAAAAAAAAGoEAABkcnMvZG93bnJldi54bWxQSwUGAAAAAAQA&#13;&#10;BADzAAAAeAUAAAAA&#13;&#10;">
              <v:textbox>
                <w:txbxContent>
                  <w:p w14:paraId="45CF86C2" w14:textId="77777777" w:rsidR="00D51B12" w:rsidRPr="00721A06" w:rsidRDefault="00D51B12" w:rsidP="00D51B12">
                    <w:r>
                      <w:t>[INSERT SERVICE LOGO HERE]</w:t>
                    </w:r>
                  </w:p>
                </w:txbxContent>
              </v:textbox>
            </v:shape>
          </w:pict>
        </mc:Fallback>
      </mc:AlternateContent>
    </w:r>
    <w:r w:rsidR="00324B25" w:rsidRPr="00324B25">
      <w:rPr>
        <w:noProof/>
      </w:rPr>
      <w:drawing>
        <wp:inline distT="0" distB="0" distL="0" distR="0" wp14:anchorId="0B03AF9F" wp14:editId="03885318">
          <wp:extent cx="7003352" cy="661635"/>
          <wp:effectExtent l="0" t="0" r="0" b="0"/>
          <wp:docPr id="165435186" name="Picture 165435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4043903" name="Picture 73404390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3352" cy="661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FEA7C6" w14:textId="2E728332" w:rsidR="00324B25" w:rsidRPr="00324B25" w:rsidRDefault="00324B25" w:rsidP="00324B25">
    <w:pPr>
      <w:pStyle w:val="PCFooter"/>
      <w:spacing w:before="40"/>
    </w:pPr>
    <w:r w:rsidRPr="006C51EA">
      <w:t xml:space="preserve">Produced in conjunction with </w:t>
    </w:r>
    <w:r w:rsidRPr="004E2756">
      <w:rPr>
        <w:rFonts w:ascii="Open Sans Semibold" w:hAnsi="Open Sans Semibold" w:cs="Open Sans Semibold"/>
        <w:b/>
        <w:bCs/>
        <w:i/>
        <w:iCs/>
      </w:rPr>
      <w:t>Queensland University of Technology</w:t>
    </w:r>
    <w:r w:rsidRPr="006C51EA">
      <w:t xml:space="preserve"> and</w:t>
    </w:r>
    <w:r>
      <w:t xml:space="preserve"> </w:t>
    </w:r>
    <w:r w:rsidRPr="004E2756">
      <w:rPr>
        <w:rFonts w:ascii="Open Sans Semibold" w:hAnsi="Open Sans Semibold" w:cs="Open Sans Semibold"/>
        <w:b/>
        <w:bCs/>
        <w:i/>
        <w:iCs/>
      </w:rPr>
      <w:t>Queensland Health</w:t>
    </w:r>
    <w:r w:rsidRPr="006C51EA">
      <w:t xml:space="preserve">, through funding from </w:t>
    </w:r>
    <w:r w:rsidRPr="004E2756">
      <w:rPr>
        <w:rFonts w:ascii="Open Sans Semibold" w:hAnsi="Open Sans Semibold" w:cs="Open Sans Semibold"/>
        <w:b/>
        <w:bCs/>
        <w:i/>
        <w:iCs/>
      </w:rPr>
      <w:t>The Prince Charles Hospital Foundation</w:t>
    </w:r>
    <w:r w:rsidRPr="006C51EA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91270" w14:textId="77777777" w:rsidR="00127BEC" w:rsidRDefault="00127BEC" w:rsidP="002B2451">
      <w:r>
        <w:separator/>
      </w:r>
    </w:p>
  </w:footnote>
  <w:footnote w:type="continuationSeparator" w:id="0">
    <w:p w14:paraId="700FCCB4" w14:textId="77777777" w:rsidR="00127BEC" w:rsidRDefault="00127BEC" w:rsidP="002B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29CB" w14:textId="4C0A9240" w:rsidR="002B2451" w:rsidRDefault="002B2451" w:rsidP="002B2451">
    <w:r w:rsidRPr="002B2451">
      <w:rPr>
        <w:noProof/>
      </w:rPr>
      <w:drawing>
        <wp:anchor distT="0" distB="0" distL="114300" distR="114300" simplePos="0" relativeHeight="251660288" behindDoc="1" locked="0" layoutInCell="1" allowOverlap="1" wp14:anchorId="4C99710C" wp14:editId="09C34B71">
          <wp:simplePos x="0" y="0"/>
          <wp:positionH relativeFrom="column">
            <wp:posOffset>-279833</wp:posOffset>
          </wp:positionH>
          <wp:positionV relativeFrom="paragraph">
            <wp:posOffset>-277755</wp:posOffset>
          </wp:positionV>
          <wp:extent cx="7558391" cy="3036060"/>
          <wp:effectExtent l="0" t="0" r="0" b="0"/>
          <wp:wrapNone/>
          <wp:docPr id="867742888" name="Picture 8677428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4034065" name="Picture 111403406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6811" cy="3063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07FE"/>
    <w:multiLevelType w:val="hybridMultilevel"/>
    <w:tmpl w:val="BDE0B99C"/>
    <w:lvl w:ilvl="0" w:tplc="08B6A37E">
      <w:numFmt w:val="bullet"/>
      <w:lvlText w:val="•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color w:val="414042"/>
        <w:spacing w:val="0"/>
        <w:w w:val="107"/>
        <w:sz w:val="16"/>
        <w:szCs w:val="16"/>
        <w:lang w:val="en-US" w:eastAsia="en-US" w:bidi="ar-SA"/>
      </w:rPr>
    </w:lvl>
    <w:lvl w:ilvl="1" w:tplc="A9163D32">
      <w:numFmt w:val="bullet"/>
      <w:lvlText w:val="•"/>
      <w:lvlJc w:val="left"/>
      <w:pPr>
        <w:ind w:left="825" w:hanging="227"/>
      </w:pPr>
      <w:rPr>
        <w:rFonts w:hint="default"/>
        <w:lang w:val="en-US" w:eastAsia="en-US" w:bidi="ar-SA"/>
      </w:rPr>
    </w:lvl>
    <w:lvl w:ilvl="2" w:tplc="3244C13C">
      <w:numFmt w:val="bullet"/>
      <w:lvlText w:val="•"/>
      <w:lvlJc w:val="left"/>
      <w:pPr>
        <w:ind w:left="1310" w:hanging="227"/>
      </w:pPr>
      <w:rPr>
        <w:rFonts w:hint="default"/>
        <w:lang w:val="en-US" w:eastAsia="en-US" w:bidi="ar-SA"/>
      </w:rPr>
    </w:lvl>
    <w:lvl w:ilvl="3" w:tplc="99561AC4">
      <w:numFmt w:val="bullet"/>
      <w:lvlText w:val="•"/>
      <w:lvlJc w:val="left"/>
      <w:pPr>
        <w:ind w:left="1795" w:hanging="227"/>
      </w:pPr>
      <w:rPr>
        <w:rFonts w:hint="default"/>
        <w:lang w:val="en-US" w:eastAsia="en-US" w:bidi="ar-SA"/>
      </w:rPr>
    </w:lvl>
    <w:lvl w:ilvl="4" w:tplc="407AEB94">
      <w:numFmt w:val="bullet"/>
      <w:lvlText w:val="•"/>
      <w:lvlJc w:val="left"/>
      <w:pPr>
        <w:ind w:left="2281" w:hanging="227"/>
      </w:pPr>
      <w:rPr>
        <w:rFonts w:hint="default"/>
        <w:lang w:val="en-US" w:eastAsia="en-US" w:bidi="ar-SA"/>
      </w:rPr>
    </w:lvl>
    <w:lvl w:ilvl="5" w:tplc="36F4BAEC">
      <w:numFmt w:val="bullet"/>
      <w:lvlText w:val="•"/>
      <w:lvlJc w:val="left"/>
      <w:pPr>
        <w:ind w:left="2766" w:hanging="227"/>
      </w:pPr>
      <w:rPr>
        <w:rFonts w:hint="default"/>
        <w:lang w:val="en-US" w:eastAsia="en-US" w:bidi="ar-SA"/>
      </w:rPr>
    </w:lvl>
    <w:lvl w:ilvl="6" w:tplc="A1584CF2">
      <w:numFmt w:val="bullet"/>
      <w:lvlText w:val="•"/>
      <w:lvlJc w:val="left"/>
      <w:pPr>
        <w:ind w:left="3251" w:hanging="227"/>
      </w:pPr>
      <w:rPr>
        <w:rFonts w:hint="default"/>
        <w:lang w:val="en-US" w:eastAsia="en-US" w:bidi="ar-SA"/>
      </w:rPr>
    </w:lvl>
    <w:lvl w:ilvl="7" w:tplc="43C0845E">
      <w:numFmt w:val="bullet"/>
      <w:lvlText w:val="•"/>
      <w:lvlJc w:val="left"/>
      <w:pPr>
        <w:ind w:left="3737" w:hanging="227"/>
      </w:pPr>
      <w:rPr>
        <w:rFonts w:hint="default"/>
        <w:lang w:val="en-US" w:eastAsia="en-US" w:bidi="ar-SA"/>
      </w:rPr>
    </w:lvl>
    <w:lvl w:ilvl="8" w:tplc="85162F9C">
      <w:numFmt w:val="bullet"/>
      <w:lvlText w:val="•"/>
      <w:lvlJc w:val="left"/>
      <w:pPr>
        <w:ind w:left="4222" w:hanging="227"/>
      </w:pPr>
      <w:rPr>
        <w:rFonts w:hint="default"/>
        <w:lang w:val="en-US" w:eastAsia="en-US" w:bidi="ar-SA"/>
      </w:rPr>
    </w:lvl>
  </w:abstractNum>
  <w:abstractNum w:abstractNumId="1" w15:restartNumberingAfterBreak="0">
    <w:nsid w:val="37B721A6"/>
    <w:multiLevelType w:val="hybridMultilevel"/>
    <w:tmpl w:val="4A9C9A48"/>
    <w:lvl w:ilvl="0" w:tplc="452E6B60">
      <w:numFmt w:val="bullet"/>
      <w:lvlText w:val="-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color w:val="414042"/>
        <w:spacing w:val="0"/>
        <w:w w:val="96"/>
        <w:sz w:val="16"/>
        <w:szCs w:val="16"/>
        <w:lang w:val="en-US" w:eastAsia="en-US" w:bidi="ar-SA"/>
      </w:rPr>
    </w:lvl>
    <w:lvl w:ilvl="1" w:tplc="9BEE67A6">
      <w:numFmt w:val="bullet"/>
      <w:lvlText w:val="•"/>
      <w:lvlJc w:val="left"/>
      <w:pPr>
        <w:ind w:left="817" w:hanging="227"/>
      </w:pPr>
      <w:rPr>
        <w:rFonts w:hint="default"/>
        <w:lang w:val="en-US" w:eastAsia="en-US" w:bidi="ar-SA"/>
      </w:rPr>
    </w:lvl>
    <w:lvl w:ilvl="2" w:tplc="D38AE8CE">
      <w:numFmt w:val="bullet"/>
      <w:lvlText w:val="•"/>
      <w:lvlJc w:val="left"/>
      <w:pPr>
        <w:ind w:left="1295" w:hanging="227"/>
      </w:pPr>
      <w:rPr>
        <w:rFonts w:hint="default"/>
        <w:lang w:val="en-US" w:eastAsia="en-US" w:bidi="ar-SA"/>
      </w:rPr>
    </w:lvl>
    <w:lvl w:ilvl="3" w:tplc="D924F26E">
      <w:numFmt w:val="bullet"/>
      <w:lvlText w:val="•"/>
      <w:lvlJc w:val="left"/>
      <w:pPr>
        <w:ind w:left="1773" w:hanging="227"/>
      </w:pPr>
      <w:rPr>
        <w:rFonts w:hint="default"/>
        <w:lang w:val="en-US" w:eastAsia="en-US" w:bidi="ar-SA"/>
      </w:rPr>
    </w:lvl>
    <w:lvl w:ilvl="4" w:tplc="ED56B7E4">
      <w:numFmt w:val="bullet"/>
      <w:lvlText w:val="•"/>
      <w:lvlJc w:val="left"/>
      <w:pPr>
        <w:ind w:left="2251" w:hanging="227"/>
      </w:pPr>
      <w:rPr>
        <w:rFonts w:hint="default"/>
        <w:lang w:val="en-US" w:eastAsia="en-US" w:bidi="ar-SA"/>
      </w:rPr>
    </w:lvl>
    <w:lvl w:ilvl="5" w:tplc="41EEC2F4">
      <w:numFmt w:val="bullet"/>
      <w:lvlText w:val="•"/>
      <w:lvlJc w:val="left"/>
      <w:pPr>
        <w:ind w:left="2729" w:hanging="227"/>
      </w:pPr>
      <w:rPr>
        <w:rFonts w:hint="default"/>
        <w:lang w:val="en-US" w:eastAsia="en-US" w:bidi="ar-SA"/>
      </w:rPr>
    </w:lvl>
    <w:lvl w:ilvl="6" w:tplc="C3B0CD10">
      <w:numFmt w:val="bullet"/>
      <w:lvlText w:val="•"/>
      <w:lvlJc w:val="left"/>
      <w:pPr>
        <w:ind w:left="3207" w:hanging="227"/>
      </w:pPr>
      <w:rPr>
        <w:rFonts w:hint="default"/>
        <w:lang w:val="en-US" w:eastAsia="en-US" w:bidi="ar-SA"/>
      </w:rPr>
    </w:lvl>
    <w:lvl w:ilvl="7" w:tplc="6518DDD8">
      <w:numFmt w:val="bullet"/>
      <w:lvlText w:val="•"/>
      <w:lvlJc w:val="left"/>
      <w:pPr>
        <w:ind w:left="3685" w:hanging="227"/>
      </w:pPr>
      <w:rPr>
        <w:rFonts w:hint="default"/>
        <w:lang w:val="en-US" w:eastAsia="en-US" w:bidi="ar-SA"/>
      </w:rPr>
    </w:lvl>
    <w:lvl w:ilvl="8" w:tplc="45BC89B8">
      <w:numFmt w:val="bullet"/>
      <w:lvlText w:val="•"/>
      <w:lvlJc w:val="left"/>
      <w:pPr>
        <w:ind w:left="4163" w:hanging="227"/>
      </w:pPr>
      <w:rPr>
        <w:rFonts w:hint="default"/>
        <w:lang w:val="en-US" w:eastAsia="en-US" w:bidi="ar-SA"/>
      </w:rPr>
    </w:lvl>
  </w:abstractNum>
  <w:abstractNum w:abstractNumId="2" w15:restartNumberingAfterBreak="0">
    <w:nsid w:val="713142A6"/>
    <w:multiLevelType w:val="hybridMultilevel"/>
    <w:tmpl w:val="15304312"/>
    <w:lvl w:ilvl="0" w:tplc="452E6B60">
      <w:numFmt w:val="bullet"/>
      <w:lvlText w:val="-"/>
      <w:lvlJc w:val="left"/>
      <w:pPr>
        <w:ind w:left="337" w:hanging="227"/>
      </w:pPr>
      <w:rPr>
        <w:rFonts w:ascii="Arial" w:eastAsia="Arial" w:hAnsi="Arial" w:cs="Arial" w:hint="default"/>
        <w:b w:val="0"/>
        <w:bCs w:val="0"/>
        <w:i w:val="0"/>
        <w:iCs w:val="0"/>
        <w:color w:val="414042"/>
        <w:spacing w:val="0"/>
        <w:w w:val="96"/>
        <w:sz w:val="16"/>
        <w:szCs w:val="16"/>
        <w:lang w:val="en-US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5251287">
    <w:abstractNumId w:val="0"/>
  </w:num>
  <w:num w:numId="2" w16cid:durableId="891692862">
    <w:abstractNumId w:val="1"/>
  </w:num>
  <w:num w:numId="3" w16cid:durableId="2438768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FE0"/>
    <w:rsid w:val="00127BEC"/>
    <w:rsid w:val="001431B3"/>
    <w:rsid w:val="00151157"/>
    <w:rsid w:val="002A30A0"/>
    <w:rsid w:val="002B2451"/>
    <w:rsid w:val="00324B25"/>
    <w:rsid w:val="003D5BB4"/>
    <w:rsid w:val="004160F9"/>
    <w:rsid w:val="00467F92"/>
    <w:rsid w:val="00485F57"/>
    <w:rsid w:val="004D7915"/>
    <w:rsid w:val="004E2756"/>
    <w:rsid w:val="00513FE0"/>
    <w:rsid w:val="0053165A"/>
    <w:rsid w:val="0054628C"/>
    <w:rsid w:val="005E12B4"/>
    <w:rsid w:val="005F426A"/>
    <w:rsid w:val="00721A06"/>
    <w:rsid w:val="0078770D"/>
    <w:rsid w:val="00795224"/>
    <w:rsid w:val="009C4466"/>
    <w:rsid w:val="00A571CC"/>
    <w:rsid w:val="00B032FF"/>
    <w:rsid w:val="00C32720"/>
    <w:rsid w:val="00C90F17"/>
    <w:rsid w:val="00CB1475"/>
    <w:rsid w:val="00D51B12"/>
    <w:rsid w:val="00DD2EE7"/>
    <w:rsid w:val="00F9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69D9B"/>
  <w15:docId w15:val="{18FB4C18-61C4-4705-9859-39BA9069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756"/>
    <w:rPr>
      <w:rFonts w:ascii="Arial" w:eastAsia="Arial" w:hAnsi="Arial" w:cs="Arial"/>
      <w:lang w:val="en-AU"/>
    </w:rPr>
  </w:style>
  <w:style w:type="paragraph" w:styleId="Heading1">
    <w:name w:val="heading 1"/>
    <w:basedOn w:val="Normal"/>
    <w:uiPriority w:val="9"/>
    <w:qFormat/>
    <w:rsid w:val="004E2756"/>
    <w:pPr>
      <w:spacing w:before="115"/>
      <w:ind w:left="110"/>
      <w:outlineLvl w:val="0"/>
    </w:pPr>
    <w:rPr>
      <w:rFonts w:ascii="Arial Black" w:eastAsia="Arial Black" w:hAnsi="Arial Black" w:cs="Arial Blac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B2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B25"/>
    <w:rPr>
      <w:rFonts w:ascii="Arial" w:eastAsia="Arial" w:hAnsi="Arial" w:cs="Arial"/>
      <w:lang w:val="en-AU"/>
    </w:rPr>
  </w:style>
  <w:style w:type="paragraph" w:styleId="ListParagraph">
    <w:name w:val="List Paragraph"/>
    <w:basedOn w:val="Normal"/>
    <w:uiPriority w:val="1"/>
    <w:qFormat/>
    <w:pPr>
      <w:spacing w:before="55"/>
      <w:ind w:left="337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CFooter">
    <w:name w:val="PC_Footer"/>
    <w:basedOn w:val="PCBodyCopy"/>
    <w:qFormat/>
    <w:rsid w:val="00324B25"/>
    <w:pPr>
      <w:spacing w:line="160" w:lineRule="exact"/>
      <w:jc w:val="center"/>
    </w:pPr>
    <w:rPr>
      <w:sz w:val="13"/>
    </w:rPr>
  </w:style>
  <w:style w:type="paragraph" w:customStyle="1" w:styleId="PCHeading1">
    <w:name w:val="PC_Heading 1"/>
    <w:basedOn w:val="Normal"/>
    <w:qFormat/>
    <w:rsid w:val="009C4466"/>
    <w:pPr>
      <w:widowControl/>
      <w:autoSpaceDE/>
      <w:autoSpaceDN/>
      <w:spacing w:before="120" w:after="120"/>
    </w:pPr>
    <w:rPr>
      <w:rFonts w:ascii="Open Sans Extrabold" w:eastAsiaTheme="minorHAnsi" w:hAnsi="Open Sans Extrabold" w:cs="Open Sans Extrabold"/>
      <w:bCs/>
      <w:color w:val="F15B40"/>
      <w:sz w:val="36"/>
      <w:szCs w:val="36"/>
    </w:rPr>
  </w:style>
  <w:style w:type="paragraph" w:customStyle="1" w:styleId="PCPullQuote">
    <w:name w:val="PC_PullQuote"/>
    <w:basedOn w:val="Normal"/>
    <w:qFormat/>
    <w:rsid w:val="003D5BB4"/>
    <w:pPr>
      <w:widowControl/>
      <w:autoSpaceDE/>
      <w:autoSpaceDN/>
      <w:spacing w:before="30" w:after="160" w:line="300" w:lineRule="exact"/>
      <w:contextualSpacing/>
    </w:pPr>
    <w:rPr>
      <w:rFonts w:ascii="Open Sans Semibold" w:eastAsiaTheme="minorHAnsi" w:hAnsi="Open Sans Semibold" w:cs="Open Sans Semibold"/>
      <w:b/>
      <w:bCs/>
      <w:i/>
      <w:iCs/>
    </w:rPr>
  </w:style>
  <w:style w:type="paragraph" w:customStyle="1" w:styleId="PCHeading2">
    <w:name w:val="PC_Heading 2"/>
    <w:basedOn w:val="Normal"/>
    <w:qFormat/>
    <w:rsid w:val="003D5BB4"/>
    <w:pPr>
      <w:widowControl/>
      <w:autoSpaceDE/>
      <w:autoSpaceDN/>
      <w:spacing w:before="120" w:after="60" w:line="260" w:lineRule="exact"/>
    </w:pPr>
    <w:rPr>
      <w:rFonts w:ascii="Open Sans Extrabold" w:eastAsiaTheme="minorHAnsi" w:hAnsi="Open Sans Extrabold" w:cs="Open Sans"/>
      <w:b/>
      <w:bCs/>
      <w:color w:val="F15B40"/>
      <w:sz w:val="24"/>
    </w:rPr>
  </w:style>
  <w:style w:type="paragraph" w:customStyle="1" w:styleId="PCBodyCopy">
    <w:name w:val="PC_Body Copy"/>
    <w:basedOn w:val="Normal"/>
    <w:qFormat/>
    <w:rsid w:val="004E2756"/>
    <w:pPr>
      <w:widowControl/>
      <w:autoSpaceDE/>
      <w:autoSpaceDN/>
      <w:spacing w:before="30" w:line="200" w:lineRule="exact"/>
    </w:pPr>
    <w:rPr>
      <w:rFonts w:ascii="Open Sans" w:eastAsiaTheme="minorHAnsi" w:hAnsi="Open Sans" w:cs="Open Sans"/>
      <w:sz w:val="16"/>
      <w:szCs w:val="16"/>
    </w:rPr>
  </w:style>
  <w:style w:type="paragraph" w:customStyle="1" w:styleId="PCBullets">
    <w:name w:val="PC_Bullets"/>
    <w:basedOn w:val="Normal"/>
    <w:qFormat/>
    <w:rsid w:val="004E2756"/>
    <w:pPr>
      <w:widowControl/>
      <w:autoSpaceDE/>
      <w:autoSpaceDN/>
      <w:spacing w:before="30" w:after="30" w:line="220" w:lineRule="exact"/>
      <w:ind w:left="227" w:hanging="227"/>
      <w:contextualSpacing/>
    </w:pPr>
    <w:rPr>
      <w:rFonts w:ascii="Open Sans" w:eastAsiaTheme="minorHAnsi" w:hAnsi="Open Sans" w:cs="Open Sans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CB14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475"/>
    <w:rPr>
      <w:rFonts w:ascii="Arial" w:eastAsia="Arial" w:hAnsi="Arial" w:cs="Arial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palliativecare.org.a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1649</Characters>
  <Application>Microsoft Office Word</Application>
  <DocSecurity>0</DocSecurity>
  <Lines>43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Mike Sarah</cp:lastModifiedBy>
  <cp:revision>3</cp:revision>
  <cp:lastPrinted>2023-12-04T00:35:00Z</cp:lastPrinted>
  <dcterms:created xsi:type="dcterms:W3CDTF">2023-12-07T02:26:00Z</dcterms:created>
  <dcterms:modified xsi:type="dcterms:W3CDTF">2023-12-07T02:28:00Z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2023-11-22T00:00:00Z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2023-11-29T00:00:00Z</vt:filetime>
  </property>
  <property fmtid="{D5CDD505-2E9C-101B-9397-08002B2CF9AE}" pid="5" name="Producer">
    <vt:lpwstr>Adobe PDF Library 17.0</vt:lpwstr>
  </property>
</Properties>
</file>